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3C7" w:rsidRPr="002643C7" w:rsidRDefault="002643C7" w:rsidP="002643C7">
      <w:pPr>
        <w:rPr>
          <w:sz w:val="24"/>
        </w:rPr>
      </w:pPr>
      <w:r w:rsidRPr="002643C7">
        <w:rPr>
          <w:sz w:val="24"/>
        </w:rPr>
        <w:t>Madre Teresa ha anche provato l'esperienza dell'aridità e della sofferenza spirituale fino all'incredulità, come emerso dalla pubblicazione postuma delle sue lettere.</w:t>
      </w:r>
    </w:p>
    <w:p w:rsidR="002643C7" w:rsidRPr="002643C7" w:rsidRDefault="002643C7" w:rsidP="002643C7">
      <w:pPr>
        <w:rPr>
          <w:sz w:val="24"/>
        </w:rPr>
      </w:pPr>
      <w:r w:rsidRPr="002643C7">
        <w:rPr>
          <w:sz w:val="24"/>
        </w:rPr>
        <w:t>In una di queste lettere scriveva di non sentire "la presenza di Dio né nel suo cuore né nell'eucaristia" e al suo confessore spirituale confidava: "Gesù ha un amore molto speciale per te. Ma per me, il silenzio e il vuoto è così grande che io lo cerco e non lo trovo, provo ad ascoltarlo e non lo sento".</w:t>
      </w:r>
      <w:bookmarkStart w:id="0" w:name="_GoBack"/>
      <w:bookmarkEnd w:id="0"/>
    </w:p>
    <w:p w:rsidR="002643C7" w:rsidRPr="002643C7" w:rsidRDefault="002643C7" w:rsidP="002643C7">
      <w:pPr>
        <w:rPr>
          <w:sz w:val="24"/>
        </w:rPr>
      </w:pPr>
      <w:r w:rsidRPr="002643C7">
        <w:rPr>
          <w:sz w:val="24"/>
        </w:rPr>
        <w:t>Giunse inoltre ad affermare: "Nella mia anima sperimento proprio quella terribile sofferenza dell'assenza di Dio, che Dio non mi voglia, che Dio non sia Dio, che Dio non esista veramente”.</w:t>
      </w:r>
    </w:p>
    <w:p w:rsidR="00556F86" w:rsidRPr="002643C7" w:rsidRDefault="002643C7" w:rsidP="002643C7">
      <w:pPr>
        <w:rPr>
          <w:sz w:val="24"/>
        </w:rPr>
      </w:pPr>
      <w:r w:rsidRPr="002643C7">
        <w:rPr>
          <w:sz w:val="24"/>
        </w:rPr>
        <w:t>Questo stato, che con alti e bassi accompagnò la seconda metà della sua vita, venne così commentato dalla suora: "Ho cominciato ad amare le mie tenebre perché credo che siano una parte, una piccola parte delle tenebre di Gesù e della sua pena sulla terra".</w:t>
      </w:r>
    </w:p>
    <w:sectPr w:rsidR="00556F86" w:rsidRPr="002643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3C7"/>
    <w:rsid w:val="002643C7"/>
    <w:rsid w:val="00556F86"/>
    <w:rsid w:val="007A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842519-73B8-49F9-9B13-4AB24FCB8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1</cp:revision>
  <dcterms:created xsi:type="dcterms:W3CDTF">2016-08-04T16:30:00Z</dcterms:created>
  <dcterms:modified xsi:type="dcterms:W3CDTF">2016-08-04T16:31:00Z</dcterms:modified>
</cp:coreProperties>
</file>