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C67" w:rsidRDefault="00620952" w:rsidP="00620952">
      <w:pPr>
        <w:jc w:val="center"/>
        <w:rPr>
          <w:rFonts w:ascii="Lucida Calligraphy" w:hAnsi="Lucida Calligraphy"/>
          <w:b/>
          <w:sz w:val="36"/>
          <w:szCs w:val="36"/>
        </w:rPr>
      </w:pPr>
      <w:r w:rsidRPr="00620952">
        <w:rPr>
          <w:rFonts w:ascii="Lucida Calligraphy" w:hAnsi="Lucida Calligraphy"/>
          <w:b/>
          <w:sz w:val="36"/>
          <w:szCs w:val="36"/>
        </w:rPr>
        <w:t>Il circo della farfalla</w:t>
      </w:r>
    </w:p>
    <w:p w:rsidR="00555921" w:rsidRDefault="00555921" w:rsidP="00620952">
      <w:pPr>
        <w:shd w:val="clear" w:color="auto" w:fill="FFFFFF"/>
        <w:spacing w:before="96" w:after="120" w:line="359" w:lineRule="atLeast"/>
        <w:rPr>
          <w:rFonts w:asciiTheme="majorHAnsi" w:eastAsia="Times New Roman" w:hAnsiTheme="majorHAnsi" w:cs="Arial"/>
          <w:color w:val="000000"/>
          <w:sz w:val="24"/>
          <w:szCs w:val="24"/>
          <w:u w:val="single"/>
          <w:lang w:eastAsia="it-IT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u w:val="single"/>
          <w:lang w:eastAsia="it-IT"/>
        </w:rPr>
        <w:t>IL PROTAGONISTA</w:t>
      </w:r>
    </w:p>
    <w:p w:rsidR="00620952" w:rsidRPr="00555921" w:rsidRDefault="00555921" w:rsidP="00B476DE">
      <w:pPr>
        <w:shd w:val="clear" w:color="auto" w:fill="FFFFFF"/>
        <w:spacing w:before="96" w:after="120" w:line="359" w:lineRule="atLeast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</w:pPr>
      <w:r w:rsidRPr="00555921">
        <w:rPr>
          <w:rFonts w:asciiTheme="majorHAnsi" w:eastAsia="Times New Roman" w:hAnsiTheme="majorHAnsi" w:cs="Arial"/>
          <w:noProof/>
          <w:color w:val="000000"/>
          <w:sz w:val="24"/>
          <w:szCs w:val="24"/>
          <w:u w:val="single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-60325</wp:posOffset>
            </wp:positionH>
            <wp:positionV relativeFrom="paragraph">
              <wp:posOffset>134620</wp:posOffset>
            </wp:positionV>
            <wp:extent cx="1452880" cy="2196465"/>
            <wp:effectExtent l="19050" t="0" r="0" b="0"/>
            <wp:wrapSquare wrapText="bothSides"/>
            <wp:docPr id="1" name="Immagine 1" descr="https://encrypted-tbn2.gstatic.com/images?q=tbn:ANd9GcS0qggvf0tjahSXU9h8n9YECz9Pp-PGieY0Nrv72Nq4vQtT9Vi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S0qggvf0tjahSXU9h8n9YECz9Pp-PGieY0Nrv72Nq4vQtT9Vi-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880" cy="219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0952" w:rsidRPr="00620952">
        <w:rPr>
          <w:rFonts w:asciiTheme="majorHAnsi" w:eastAsia="Times New Roman" w:hAnsiTheme="majorHAnsi" w:cs="Arial"/>
          <w:color w:val="000000"/>
          <w:sz w:val="24"/>
          <w:szCs w:val="24"/>
          <w:u w:val="single"/>
          <w:lang w:eastAsia="it-IT"/>
        </w:rPr>
        <w:t xml:space="preserve">Nick </w:t>
      </w:r>
      <w:proofErr w:type="spellStart"/>
      <w:r w:rsidR="00620952" w:rsidRPr="00620952">
        <w:rPr>
          <w:rFonts w:asciiTheme="majorHAnsi" w:eastAsia="Times New Roman" w:hAnsiTheme="majorHAnsi" w:cs="Arial"/>
          <w:sz w:val="24"/>
          <w:szCs w:val="24"/>
          <w:u w:val="single"/>
          <w:lang w:eastAsia="it-IT"/>
        </w:rPr>
        <w:t>Vujicic</w:t>
      </w:r>
      <w:proofErr w:type="spellEnd"/>
      <w:r w:rsidR="00620952" w:rsidRPr="00620952">
        <w:rPr>
          <w:rFonts w:asciiTheme="majorHAnsi" w:eastAsia="Times New Roman" w:hAnsiTheme="majorHAnsi" w:cs="Arial"/>
          <w:sz w:val="24"/>
          <w:szCs w:val="24"/>
          <w:lang w:eastAsia="it-IT"/>
        </w:rPr>
        <w:t xml:space="preserve"> </w:t>
      </w:r>
      <w:r w:rsidR="00620952"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>è nato</w:t>
      </w:r>
      <w:r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 xml:space="preserve"> </w:t>
      </w:r>
      <w:r w:rsidR="00620952" w:rsidRPr="00620952">
        <w:rPr>
          <w:rFonts w:asciiTheme="majorHAnsi" w:eastAsia="Times New Roman" w:hAnsiTheme="majorHAnsi" w:cs="Arial"/>
          <w:sz w:val="24"/>
          <w:szCs w:val="24"/>
          <w:lang w:eastAsia="it-IT"/>
        </w:rPr>
        <w:t>con una rara malattia genetica</w:t>
      </w:r>
      <w:r w:rsidR="00620952"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>.</w:t>
      </w:r>
      <w:r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 xml:space="preserve"> </w:t>
      </w:r>
      <w:r w:rsidR="00620952" w:rsidRPr="00620952">
        <w:rPr>
          <w:rFonts w:asciiTheme="majorHAnsi" w:eastAsia="Times New Roman" w:hAnsiTheme="majorHAnsi" w:cs="Arial"/>
          <w:sz w:val="24"/>
          <w:szCs w:val="24"/>
          <w:lang w:eastAsia="it-IT"/>
        </w:rPr>
        <w:t>La sua vita è stata piena di difficoltà.</w:t>
      </w:r>
      <w:r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 xml:space="preserve"> </w:t>
      </w:r>
      <w:r w:rsidR="00620952" w:rsidRPr="00620952">
        <w:rPr>
          <w:rFonts w:asciiTheme="majorHAnsi" w:eastAsia="Times New Roman" w:hAnsiTheme="majorHAnsi" w:cs="Arial"/>
          <w:sz w:val="24"/>
          <w:szCs w:val="24"/>
          <w:lang w:eastAsia="it-IT"/>
        </w:rPr>
        <w:t>Preso di mira dai bulli della scuola, Nick diventò estremamente depresso, ed all'età di otto anni, cominciò a pensare al</w:t>
      </w:r>
      <w:r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 xml:space="preserve"> </w:t>
      </w:r>
      <w:r w:rsidR="00620952"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>suicidio</w:t>
      </w:r>
      <w:r w:rsidR="00620952" w:rsidRPr="00620952">
        <w:rPr>
          <w:rFonts w:asciiTheme="majorHAnsi" w:eastAsia="Times New Roman" w:hAnsiTheme="majorHAnsi" w:cs="Arial"/>
          <w:sz w:val="24"/>
          <w:szCs w:val="24"/>
          <w:lang w:eastAsia="it-IT"/>
        </w:rPr>
        <w:t>.</w:t>
      </w:r>
      <w:r w:rsidRPr="00555921">
        <w:rPr>
          <w:rFonts w:asciiTheme="majorHAnsi" w:eastAsia="Times New Roman" w:hAnsiTheme="majorHAnsi" w:cs="Arial"/>
          <w:sz w:val="24"/>
          <w:szCs w:val="24"/>
          <w:lang w:eastAsia="it-IT"/>
        </w:rPr>
        <w:t xml:space="preserve"> </w:t>
      </w:r>
      <w:r w:rsidR="00620952" w:rsidRPr="00620952">
        <w:rPr>
          <w:rFonts w:asciiTheme="majorHAnsi" w:eastAsia="Times New Roman" w:hAnsiTheme="majorHAnsi" w:cs="Arial"/>
          <w:sz w:val="24"/>
          <w:szCs w:val="24"/>
          <w:lang w:eastAsia="it-IT"/>
        </w:rPr>
        <w:t>Dopo</w:t>
      </w:r>
      <w:r w:rsidR="00620952" w:rsidRPr="00620952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 xml:space="preserve"> aver supplicato Dio di f</w:t>
      </w:r>
      <w:bookmarkStart w:id="0" w:name="_GoBack"/>
      <w:bookmarkEnd w:id="0"/>
      <w:r w:rsidR="00620952" w:rsidRPr="00620952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>argli crescere braccia e gambe, Nick comprese che le sue condizioni erano di ispirazione per molte persone, e cominciò a ringraziare Dio di essere vivo</w:t>
      </w:r>
      <w:r w:rsidR="00620952" w:rsidRPr="00555921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>.</w:t>
      </w:r>
    </w:p>
    <w:p w:rsidR="00555921" w:rsidRPr="00620952" w:rsidRDefault="00555921" w:rsidP="00B476DE">
      <w:pPr>
        <w:shd w:val="clear" w:color="auto" w:fill="FFFFFF"/>
        <w:spacing w:before="96" w:after="120" w:line="359" w:lineRule="atLeast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</w:pPr>
      <w:r w:rsidRPr="00620952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>Ha imparato a scrivere</w:t>
      </w:r>
      <w:r w:rsidRPr="00555921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>,</w:t>
      </w:r>
      <w:r w:rsidRPr="00620952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 xml:space="preserve"> ad usare un computer, lanciare palle da tennis, rispondere al telefono, radersi e versarsi un bicchiere d'acqua</w:t>
      </w:r>
      <w:r w:rsidRPr="00555921">
        <w:rPr>
          <w:rFonts w:asciiTheme="majorHAnsi" w:eastAsia="Times New Roman" w:hAnsiTheme="majorHAnsi" w:cs="Arial"/>
          <w:color w:val="000000"/>
          <w:sz w:val="24"/>
          <w:szCs w:val="24"/>
          <w:lang w:eastAsia="it-IT"/>
        </w:rPr>
        <w:t>.</w:t>
      </w:r>
    </w:p>
    <w:p w:rsidR="00555921" w:rsidRPr="00555921" w:rsidRDefault="00620952" w:rsidP="00B476DE">
      <w:pPr>
        <w:shd w:val="clear" w:color="auto" w:fill="FFFFFF"/>
        <w:spacing w:before="96" w:after="120" w:line="359" w:lineRule="atLeast"/>
        <w:jc w:val="both"/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</w:pPr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Nick </w:t>
      </w:r>
      <w:r w:rsidR="00555921"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ha finito il college</w:t>
      </w:r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 all'età di 21 anni e </w:t>
      </w:r>
      <w:r w:rsidR="00555921"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ha cominciato</w:t>
      </w:r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 a viaggiare come uno speaker </w:t>
      </w:r>
      <w:proofErr w:type="spellStart"/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motivatore</w:t>
      </w:r>
      <w:proofErr w:type="spellEnd"/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motivational</w:t>
      </w:r>
      <w:proofErr w:type="spellEnd"/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 speaker), concentrandosi sull'</w:t>
      </w:r>
      <w:r w:rsidR="00B476DE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argomento dei giovani di oggi. </w:t>
      </w:r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Regolarmente viaggia di paese in paese per parlare a congregazioni cristiane, scuole, </w:t>
      </w:r>
      <w:proofErr w:type="spellStart"/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meetings</w:t>
      </w:r>
      <w:proofErr w:type="spellEnd"/>
      <w:r w:rsidRPr="00555921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 aziendali. Ha tenuto discorsi a più di due milioni di persone fino ad ora, in dodici paesi di quattro continenti.</w:t>
      </w:r>
    </w:p>
    <w:p w:rsidR="00555921" w:rsidRDefault="00555921" w:rsidP="00555921">
      <w:pPr>
        <w:shd w:val="clear" w:color="auto" w:fill="FFFFFF"/>
        <w:spacing w:before="96" w:after="120" w:line="359" w:lineRule="atLeast"/>
        <w:rPr>
          <w:rFonts w:asciiTheme="majorHAnsi" w:hAnsiTheme="majorHAnsi" w:cs="Arial"/>
          <w:color w:val="000000"/>
          <w:sz w:val="24"/>
          <w:szCs w:val="24"/>
          <w:u w:val="single"/>
          <w:shd w:val="clear" w:color="auto" w:fill="FFFFFF"/>
        </w:rPr>
      </w:pPr>
      <w:r w:rsidRPr="00555921">
        <w:rPr>
          <w:rFonts w:asciiTheme="majorHAnsi" w:hAnsiTheme="majorHAnsi" w:cs="Arial"/>
          <w:color w:val="000000"/>
          <w:sz w:val="24"/>
          <w:szCs w:val="24"/>
          <w:u w:val="single"/>
          <w:shd w:val="clear" w:color="auto" w:fill="FFFFFF"/>
        </w:rPr>
        <w:t>IL FILM</w:t>
      </w:r>
    </w:p>
    <w:p w:rsidR="004F2B57" w:rsidRDefault="004F2B57" w:rsidP="00B476DE">
      <w:pPr>
        <w:shd w:val="clear" w:color="auto" w:fill="FFFFFF"/>
        <w:spacing w:before="96" w:after="120" w:line="359" w:lineRule="atLeast"/>
        <w:jc w:val="both"/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</w:pPr>
      <w:r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Il Circo della farfalla è un cortometraggio del 2009.</w:t>
      </w:r>
    </w:p>
    <w:p w:rsidR="004F2B57" w:rsidRDefault="004F2B57" w:rsidP="00B476DE">
      <w:pPr>
        <w:shd w:val="clear" w:color="auto" w:fill="FFFFFF"/>
        <w:spacing w:before="96" w:after="120" w:line="359" w:lineRule="atLeast"/>
        <w:jc w:val="both"/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</w:pPr>
      <w:r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È la storia di Will e della sua trasformazione da bruco a farfalla, ma è anche la storia di ognuno di noi, della nostra tendenza a giudicare gli altri dalle apparenze e a guardare il mondo concentrandosi su ciò che non va e su ciò che manca.</w:t>
      </w:r>
    </w:p>
    <w:p w:rsidR="00555921" w:rsidRDefault="004F2B57" w:rsidP="00B476DE">
      <w:pPr>
        <w:shd w:val="clear" w:color="auto" w:fill="FFFFFF"/>
        <w:spacing w:before="96" w:after="120" w:line="359" w:lineRule="atLeast"/>
        <w:jc w:val="both"/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</w:pPr>
      <w:r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 xml:space="preserve">Il direttore del circo, invece, insegna a Will un nuovo modo di vedersi: </w:t>
      </w:r>
      <w:r w:rsidRPr="004F2B57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"</w:t>
      </w:r>
      <w:r w:rsidRPr="004F2B57">
        <w:rPr>
          <w:rFonts w:asciiTheme="majorHAnsi" w:hAnsiTheme="majorHAnsi" w:cs="Arial"/>
          <w:i/>
          <w:iCs/>
          <w:color w:val="000000"/>
          <w:sz w:val="24"/>
          <w:szCs w:val="24"/>
          <w:shd w:val="clear" w:color="auto" w:fill="FFFFFF"/>
        </w:rPr>
        <w:t>Più grande è la lotta, più glorioso è il trionfo</w:t>
      </w:r>
      <w:r w:rsidRPr="004F2B57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"</w:t>
      </w:r>
      <w:r w:rsidR="00AB1D60">
        <w:rPr>
          <w:rFonts w:asciiTheme="majorHAnsi" w:hAnsiTheme="majorHAnsi" w:cs="Arial"/>
          <w:color w:val="000000"/>
          <w:sz w:val="24"/>
          <w:szCs w:val="24"/>
          <w:shd w:val="clear" w:color="auto" w:fill="FFFFFF"/>
        </w:rPr>
        <w:t>. Puntando sulle sue capacità e su ciò che ha, Will trova il suo ruolo nel circo e comprende che anche lui è una persona straordinaria.</w:t>
      </w:r>
    </w:p>
    <w:p w:rsidR="00B476DE" w:rsidRDefault="00B476DE" w:rsidP="00AB1D60">
      <w:pPr>
        <w:shd w:val="clear" w:color="auto" w:fill="FFFFFF"/>
        <w:spacing w:before="96" w:after="120" w:line="359" w:lineRule="atLeast"/>
        <w:rPr>
          <w:rFonts w:asciiTheme="majorHAnsi" w:hAnsiTheme="majorHAnsi" w:cs="Arial"/>
          <w:color w:val="000000"/>
          <w:sz w:val="24"/>
          <w:szCs w:val="24"/>
          <w:u w:val="single"/>
          <w:shd w:val="clear" w:color="auto" w:fill="FFFFFF"/>
        </w:rPr>
      </w:pPr>
      <w:r w:rsidRPr="00B476DE">
        <w:rPr>
          <w:rFonts w:asciiTheme="majorHAnsi" w:hAnsiTheme="majorHAnsi" w:cs="Arial"/>
          <w:color w:val="000000"/>
          <w:sz w:val="24"/>
          <w:szCs w:val="24"/>
          <w:u w:val="single"/>
          <w:shd w:val="clear" w:color="auto" w:fill="FFFFFF"/>
        </w:rPr>
        <w:t>Proviamo a guardare alla diversità come qualcosa di positivo e riflettiamo con qualche domanda!!!</w:t>
      </w:r>
    </w:p>
    <w:p w:rsidR="00B476DE" w:rsidRDefault="00B476DE" w:rsidP="00B476DE">
      <w:pPr>
        <w:pStyle w:val="Paragrafoelenco"/>
        <w:numPr>
          <w:ilvl w:val="0"/>
          <w:numId w:val="1"/>
        </w:numPr>
        <w:shd w:val="clear" w:color="auto" w:fill="FFFFFF"/>
        <w:spacing w:before="96" w:after="120" w:line="359" w:lineRule="atLeas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In un mondo in cui chi è diverso viene emarginato o spesso è vittima di bullismo, secondo te la diversità può essere vista come una ricchezza, come qualcosa di aggiunto e non come un punto a sfavore?</w:t>
      </w:r>
    </w:p>
    <w:p w:rsidR="00B476DE" w:rsidRDefault="00B476DE" w:rsidP="00B476DE">
      <w:pPr>
        <w:pStyle w:val="Paragrafoelenco"/>
        <w:numPr>
          <w:ilvl w:val="0"/>
          <w:numId w:val="1"/>
        </w:numPr>
        <w:shd w:val="clear" w:color="auto" w:fill="FFFFFF"/>
        <w:spacing w:before="96" w:after="120" w:line="359" w:lineRule="atLeas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Tu credi di essere diverso in qualcosa dagli altri? Pensi di saper fare qualcosa che per gli altri può risultare difficile?</w:t>
      </w:r>
    </w:p>
    <w:p w:rsidR="00B476DE" w:rsidRDefault="00B476DE" w:rsidP="00B476DE">
      <w:pPr>
        <w:pStyle w:val="Paragrafoelenco"/>
        <w:numPr>
          <w:ilvl w:val="0"/>
          <w:numId w:val="1"/>
        </w:numPr>
        <w:shd w:val="clear" w:color="auto" w:fill="FFFFFF"/>
        <w:spacing w:before="96" w:after="120" w:line="359" w:lineRule="atLeas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Sapresti mettere questa tua diversità al servizio degli altri?</w:t>
      </w:r>
    </w:p>
    <w:p w:rsidR="00B476DE" w:rsidRDefault="00B476DE" w:rsidP="00B476DE">
      <w:pPr>
        <w:pStyle w:val="Paragrafoelenco"/>
        <w:numPr>
          <w:ilvl w:val="0"/>
          <w:numId w:val="1"/>
        </w:numPr>
        <w:shd w:val="clear" w:color="auto" w:fill="FFFFFF"/>
        <w:spacing w:before="96" w:after="120" w:line="359" w:lineRule="atLeas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Cosa faresti per fare rendere conto gli altri che ciò che tu hai di diverso è positivo e che per questo non devi essere trattato in modo diverso dagli altri?</w:t>
      </w:r>
    </w:p>
    <w:p w:rsidR="00B476DE" w:rsidRPr="00B476DE" w:rsidRDefault="00B476DE" w:rsidP="00B476DE">
      <w:pPr>
        <w:pStyle w:val="Paragrafoelenco"/>
        <w:numPr>
          <w:ilvl w:val="0"/>
          <w:numId w:val="1"/>
        </w:numPr>
        <w:shd w:val="clear" w:color="auto" w:fill="FFFFFF"/>
        <w:spacing w:before="96" w:after="120" w:line="359" w:lineRule="atLeas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Riconosci negli altri delle diversità che siano da considerare come doni?</w:t>
      </w:r>
    </w:p>
    <w:sectPr w:rsidR="00B476DE" w:rsidRPr="00B476DE" w:rsidSect="007F4C67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B51" w:rsidRDefault="00264B51" w:rsidP="00620952">
      <w:pPr>
        <w:spacing w:after="0" w:line="240" w:lineRule="auto"/>
      </w:pPr>
      <w:r>
        <w:separator/>
      </w:r>
    </w:p>
  </w:endnote>
  <w:endnote w:type="continuationSeparator" w:id="0">
    <w:p w:rsidR="00264B51" w:rsidRDefault="00264B51" w:rsidP="00620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altName w:val="Urdu Typesetting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B51" w:rsidRDefault="00264B51" w:rsidP="00620952">
      <w:pPr>
        <w:spacing w:after="0" w:line="240" w:lineRule="auto"/>
      </w:pPr>
      <w:r>
        <w:separator/>
      </w:r>
    </w:p>
  </w:footnote>
  <w:footnote w:type="continuationSeparator" w:id="0">
    <w:p w:rsidR="00264B51" w:rsidRDefault="00264B51" w:rsidP="00620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952" w:rsidRDefault="00170C2E">
    <w:pPr>
      <w:pStyle w:val="Intestazione"/>
    </w:pPr>
    <w:r>
      <w:t xml:space="preserve">Catechismo </w:t>
    </w:r>
    <w:proofErr w:type="spellStart"/>
    <w:r>
      <w:t>Preado</w:t>
    </w:r>
    <w:proofErr w:type="spellEnd"/>
    <w:r>
      <w:tab/>
    </w:r>
    <w:r>
      <w:tab/>
    </w:r>
  </w:p>
  <w:p w:rsidR="00620952" w:rsidRDefault="0062095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C0C74"/>
    <w:multiLevelType w:val="hybridMultilevel"/>
    <w:tmpl w:val="E81862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952"/>
    <w:rsid w:val="00170C2E"/>
    <w:rsid w:val="0018150E"/>
    <w:rsid w:val="00264B51"/>
    <w:rsid w:val="004F2B57"/>
    <w:rsid w:val="00555921"/>
    <w:rsid w:val="00620952"/>
    <w:rsid w:val="0067606F"/>
    <w:rsid w:val="007F4C67"/>
    <w:rsid w:val="009A3B4E"/>
    <w:rsid w:val="00AB1D60"/>
    <w:rsid w:val="00B4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21BEF"/>
  <w15:docId w15:val="{5DA21E70-9275-4F6E-8628-D6D73ABA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F4C67"/>
  </w:style>
  <w:style w:type="paragraph" w:styleId="Titolo3">
    <w:name w:val="heading 3"/>
    <w:basedOn w:val="Normale"/>
    <w:link w:val="Titolo3Carattere"/>
    <w:uiPriority w:val="9"/>
    <w:qFormat/>
    <w:rsid w:val="006209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2095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0952"/>
  </w:style>
  <w:style w:type="paragraph" w:styleId="Pidipagina">
    <w:name w:val="footer"/>
    <w:basedOn w:val="Normale"/>
    <w:link w:val="PidipaginaCarattere"/>
    <w:uiPriority w:val="99"/>
    <w:unhideWhenUsed/>
    <w:rsid w:val="0062095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095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952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2095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20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620952"/>
  </w:style>
  <w:style w:type="character" w:styleId="Collegamentoipertestuale">
    <w:name w:val="Hyperlink"/>
    <w:basedOn w:val="Carpredefinitoparagrafo"/>
    <w:uiPriority w:val="99"/>
    <w:semiHidden/>
    <w:unhideWhenUsed/>
    <w:rsid w:val="00620952"/>
    <w:rPr>
      <w:color w:val="0000FF"/>
      <w:u w:val="single"/>
    </w:rPr>
  </w:style>
  <w:style w:type="character" w:customStyle="1" w:styleId="mw-headline">
    <w:name w:val="mw-headline"/>
    <w:basedOn w:val="Carpredefinitoparagrafo"/>
    <w:rsid w:val="00620952"/>
  </w:style>
  <w:style w:type="character" w:customStyle="1" w:styleId="mw-editsection">
    <w:name w:val="mw-editsection"/>
    <w:basedOn w:val="Carpredefinitoparagrafo"/>
    <w:rsid w:val="00620952"/>
  </w:style>
  <w:style w:type="character" w:customStyle="1" w:styleId="mw-editsection-bracket">
    <w:name w:val="mw-editsection-bracket"/>
    <w:basedOn w:val="Carpredefinitoparagrafo"/>
    <w:rsid w:val="00620952"/>
  </w:style>
  <w:style w:type="character" w:customStyle="1" w:styleId="mw-editsection-divider">
    <w:name w:val="mw-editsection-divider"/>
    <w:basedOn w:val="Carpredefinitoparagrafo"/>
    <w:rsid w:val="00620952"/>
  </w:style>
  <w:style w:type="character" w:styleId="Enfasigrassetto">
    <w:name w:val="Strong"/>
    <w:basedOn w:val="Carpredefinitoparagrafo"/>
    <w:uiPriority w:val="22"/>
    <w:qFormat/>
    <w:rsid w:val="00555921"/>
    <w:rPr>
      <w:b/>
      <w:bCs/>
    </w:rPr>
  </w:style>
  <w:style w:type="character" w:styleId="Enfasicorsivo">
    <w:name w:val="Emphasis"/>
    <w:basedOn w:val="Carpredefinitoparagrafo"/>
    <w:uiPriority w:val="20"/>
    <w:qFormat/>
    <w:rsid w:val="00555921"/>
    <w:rPr>
      <w:i/>
      <w:iCs/>
    </w:rPr>
  </w:style>
  <w:style w:type="paragraph" w:styleId="Paragrafoelenco">
    <w:name w:val="List Paragraph"/>
    <w:basedOn w:val="Normale"/>
    <w:uiPriority w:val="34"/>
    <w:qFormat/>
    <w:rsid w:val="00B476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5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Gabriele Cossovich</cp:lastModifiedBy>
  <cp:revision>4</cp:revision>
  <dcterms:created xsi:type="dcterms:W3CDTF">2014-03-24T08:40:00Z</dcterms:created>
  <dcterms:modified xsi:type="dcterms:W3CDTF">2016-08-05T12:49:00Z</dcterms:modified>
</cp:coreProperties>
</file>